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B52FDC">
        <w:rPr>
          <w:rFonts w:ascii="Arial" w:hAnsi="Arial" w:cs="Arial"/>
          <w:sz w:val="16"/>
          <w:szCs w:val="16"/>
        </w:rPr>
        <w:t xml:space="preserve">N° </w:t>
      </w:r>
      <w:r w:rsidR="00FB499B">
        <w:rPr>
          <w:rFonts w:ascii="Arial" w:hAnsi="Arial" w:cs="Arial"/>
          <w:sz w:val="16"/>
          <w:szCs w:val="16"/>
        </w:rPr>
        <w:t>59</w:t>
      </w:r>
      <w:r w:rsidR="008C7613" w:rsidRPr="00B52FDC">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B499B">
        <w:rPr>
          <w:rFonts w:ascii="Arial" w:hAnsi="Arial" w:cs="Arial"/>
          <w:b/>
          <w:bCs/>
          <w:sz w:val="16"/>
          <w:szCs w:val="16"/>
        </w:rPr>
        <w:t xml:space="preserve"> </w:t>
      </w:r>
      <w:r w:rsidR="00FB499B" w:rsidRPr="00FB499B">
        <w:rPr>
          <w:rFonts w:ascii="Arial" w:hAnsi="Arial" w:cs="Arial"/>
          <w:bCs/>
          <w:sz w:val="16"/>
          <w:szCs w:val="16"/>
        </w:rPr>
        <w:t>544</w:t>
      </w:r>
      <w:r w:rsidR="00581179" w:rsidRPr="00B52FDC">
        <w:rPr>
          <w:rFonts w:ascii="Arial" w:hAnsi="Arial" w:cs="Arial"/>
          <w:bCs/>
          <w:sz w:val="16"/>
          <w:szCs w:val="16"/>
        </w:rPr>
        <w:t>/</w:t>
      </w:r>
      <w:r w:rsidR="008C7613" w:rsidRPr="00B52FDC">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sidRPr="00B52FDC">
        <w:rPr>
          <w:rFonts w:ascii="Arial" w:hAnsi="Arial" w:cs="Arial"/>
          <w:bCs/>
          <w:sz w:val="16"/>
          <w:szCs w:val="16"/>
        </w:rPr>
        <w:t>01-</w:t>
      </w:r>
      <w:r w:rsidR="00FB499B">
        <w:rPr>
          <w:rFonts w:ascii="Arial" w:hAnsi="Arial" w:cs="Arial"/>
          <w:bCs/>
          <w:sz w:val="16"/>
          <w:szCs w:val="16"/>
        </w:rPr>
        <w:t>1712.</w:t>
      </w:r>
      <w:proofErr w:type="gramEnd"/>
      <w:r w:rsidR="00FB499B">
        <w:rPr>
          <w:rFonts w:ascii="Arial" w:hAnsi="Arial" w:cs="Arial"/>
          <w:bCs/>
          <w:sz w:val="16"/>
          <w:szCs w:val="16"/>
        </w:rPr>
        <w:t>05844-00/2015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F11D51">
        <w:rPr>
          <w:rFonts w:ascii="Arial" w:hAnsi="Arial" w:cs="Arial"/>
          <w:sz w:val="16"/>
          <w:szCs w:val="16"/>
        </w:rPr>
        <w:t xml:space="preserve"> PACAÁS NOVOS – 2º ANDAR</w:t>
      </w:r>
      <w:r w:rsidRPr="00DF042C">
        <w:rPr>
          <w:rFonts w:ascii="Arial" w:hAnsi="Arial" w:cs="Arial"/>
          <w:sz w:val="16"/>
          <w:szCs w:val="16"/>
        </w:rPr>
        <w:t xml:space="preserve">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FB499B" w:rsidRPr="008C7613">
        <w:rPr>
          <w:rFonts w:ascii="Arial" w:hAnsi="Arial" w:cs="Arial"/>
          <w:sz w:val="16"/>
          <w:szCs w:val="16"/>
        </w:rPr>
        <w:t>futura</w:t>
      </w:r>
      <w:r w:rsidR="00FB499B">
        <w:rPr>
          <w:rFonts w:ascii="Arial" w:hAnsi="Arial" w:cs="Arial"/>
          <w:sz w:val="16"/>
          <w:szCs w:val="16"/>
        </w:rPr>
        <w:t xml:space="preserve"> e eventual </w:t>
      </w:r>
      <w:r w:rsidR="00FB499B" w:rsidRPr="00FB499B">
        <w:rPr>
          <w:rFonts w:ascii="Arial" w:hAnsi="Arial" w:cs="Arial"/>
          <w:sz w:val="16"/>
          <w:szCs w:val="16"/>
        </w:rPr>
        <w:t>aquisição</w:t>
      </w:r>
      <w:r w:rsidR="00FB499B" w:rsidRPr="00FB499B">
        <w:rPr>
          <w:bCs/>
          <w:color w:val="FF0000"/>
          <w:sz w:val="22"/>
          <w:szCs w:val="22"/>
        </w:rPr>
        <w:t xml:space="preserve"> </w:t>
      </w:r>
      <w:r w:rsidR="00FB499B" w:rsidRPr="00FB499B">
        <w:rPr>
          <w:rFonts w:ascii="Arial" w:hAnsi="Arial" w:cs="Arial"/>
          <w:bCs/>
          <w:sz w:val="16"/>
          <w:szCs w:val="16"/>
        </w:rPr>
        <w:t xml:space="preserve">de material de consumo (absorvente higiênico, algodão, atadura, avental e outros), para atender demanda necessárias de todas as unidades da Secretaria Estadual de Saúde: Hospital e Pronto Socorro João Paulo II, Hospital Regional de Extrema, Hospital Regional Buritis, </w:t>
      </w:r>
      <w:proofErr w:type="spellStart"/>
      <w:r w:rsidR="00FB499B" w:rsidRPr="00FB499B">
        <w:rPr>
          <w:rFonts w:ascii="Arial" w:hAnsi="Arial" w:cs="Arial"/>
          <w:bCs/>
          <w:sz w:val="16"/>
          <w:szCs w:val="16"/>
        </w:rPr>
        <w:t>Cemetron</w:t>
      </w:r>
      <w:proofErr w:type="spellEnd"/>
      <w:r w:rsidR="00FB499B" w:rsidRPr="00FB499B">
        <w:rPr>
          <w:rFonts w:ascii="Arial" w:hAnsi="Arial" w:cs="Arial"/>
          <w:bCs/>
          <w:sz w:val="16"/>
          <w:szCs w:val="16"/>
        </w:rPr>
        <w:t>, Policlínica Oswaldo Cruz, Hospital Regional de Cacoal, Hospital de Base Dr. Ary Pinheiro, Hospital Infantil Cosme e Damião e Hospital Regional de São Francisco do Guaporé e o município de CACOAL</w:t>
      </w:r>
      <w:r w:rsidR="00FB499B">
        <w:rPr>
          <w:rFonts w:ascii="Arial" w:hAnsi="Arial" w:cs="Arial"/>
          <w:bCs/>
          <w:sz w:val="16"/>
          <w:szCs w:val="16"/>
        </w:rPr>
        <w:t>, a pedido da Secretaria de Estado da Saúde - SESAU</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48276B">
        <w:rPr>
          <w:rFonts w:ascii="Arial" w:hAnsi="Arial" w:cs="Arial"/>
          <w:sz w:val="16"/>
          <w:szCs w:val="16"/>
        </w:rPr>
        <w:t xml:space="preserve">para </w:t>
      </w:r>
      <w:r w:rsidR="00FB499B" w:rsidRPr="008C7613">
        <w:rPr>
          <w:rFonts w:ascii="Arial" w:hAnsi="Arial" w:cs="Arial"/>
          <w:sz w:val="16"/>
          <w:szCs w:val="16"/>
        </w:rPr>
        <w:t>futura</w:t>
      </w:r>
      <w:r w:rsidR="00FB499B">
        <w:rPr>
          <w:rFonts w:ascii="Arial" w:hAnsi="Arial" w:cs="Arial"/>
          <w:sz w:val="16"/>
          <w:szCs w:val="16"/>
        </w:rPr>
        <w:t xml:space="preserve"> e eventual </w:t>
      </w:r>
      <w:r w:rsidR="00FB499B" w:rsidRPr="00FB499B">
        <w:rPr>
          <w:rFonts w:ascii="Arial" w:hAnsi="Arial" w:cs="Arial"/>
          <w:sz w:val="16"/>
          <w:szCs w:val="16"/>
        </w:rPr>
        <w:t>aquisição</w:t>
      </w:r>
      <w:r w:rsidR="00FB499B" w:rsidRPr="00FB499B">
        <w:rPr>
          <w:bCs/>
          <w:color w:val="FF0000"/>
          <w:sz w:val="22"/>
          <w:szCs w:val="22"/>
        </w:rPr>
        <w:t xml:space="preserve"> </w:t>
      </w:r>
      <w:r w:rsidR="00FB499B" w:rsidRPr="00FB499B">
        <w:rPr>
          <w:rFonts w:ascii="Arial" w:hAnsi="Arial" w:cs="Arial"/>
          <w:bCs/>
          <w:sz w:val="16"/>
          <w:szCs w:val="16"/>
        </w:rPr>
        <w:t xml:space="preserve">de material de consumo (absorvente higiênico, algodão, atadura, avental e outros), para atender demanda necessárias de todas as unidades da Secretaria Estadual de Saúde: Hospital e Pronto Socorro João Paulo II, Hospital Regional de Extrema, Hospital Regional Buritis, </w:t>
      </w:r>
      <w:proofErr w:type="spellStart"/>
      <w:r w:rsidR="00FB499B" w:rsidRPr="00FB499B">
        <w:rPr>
          <w:rFonts w:ascii="Arial" w:hAnsi="Arial" w:cs="Arial"/>
          <w:bCs/>
          <w:sz w:val="16"/>
          <w:szCs w:val="16"/>
        </w:rPr>
        <w:t>Cemetron</w:t>
      </w:r>
      <w:proofErr w:type="spellEnd"/>
      <w:r w:rsidR="00FB499B" w:rsidRPr="00FB499B">
        <w:rPr>
          <w:rFonts w:ascii="Arial" w:hAnsi="Arial" w:cs="Arial"/>
          <w:bCs/>
          <w:sz w:val="16"/>
          <w:szCs w:val="16"/>
        </w:rPr>
        <w:t>, Policlínica Oswaldo Cruz, Hospital Regional de Cacoal, Hospital de Base Dr. Ary Pinheiro, Hospital Infantil Cosme e Damião e Hospital Regional de São Francisco do Guaporé e o município de CACOAL</w:t>
      </w:r>
      <w:r w:rsidR="00FB499B">
        <w:rPr>
          <w:rFonts w:ascii="Arial" w:hAnsi="Arial" w:cs="Arial"/>
          <w:bCs/>
          <w:sz w:val="16"/>
          <w:szCs w:val="16"/>
        </w:rPr>
        <w:t>, a pedido da Secretaria de Estado da Saúde - SESAU</w:t>
      </w:r>
      <w:r w:rsidR="0048276B">
        <w:rPr>
          <w:rFonts w:ascii="Arial" w:hAnsi="Arial" w:cs="Arial"/>
          <w:sz w:val="16"/>
          <w:szCs w:val="16"/>
        </w:rPr>
        <w:t>.</w:t>
      </w:r>
    </w:p>
    <w:p w:rsidR="0048276B" w:rsidRDefault="0048276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52FDC" w:rsidRDefault="004B50C5" w:rsidP="00A41308">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FB499B" w:rsidRPr="00FB499B">
        <w:rPr>
          <w:rFonts w:ascii="Arial" w:hAnsi="Arial" w:cs="Arial"/>
          <w:sz w:val="16"/>
          <w:szCs w:val="16"/>
        </w:rPr>
        <w:t>O prazo de início da entrega deve ser no máximo de 30 (trinta) dias corridos, contados do recebimento da Nota de Empenho</w:t>
      </w:r>
      <w:r w:rsidR="00FB499B">
        <w:rPr>
          <w:rFonts w:ascii="Arial" w:hAnsi="Arial" w:cs="Arial"/>
          <w:sz w:val="16"/>
          <w:szCs w:val="16"/>
        </w:rPr>
        <w:t>.</w:t>
      </w:r>
    </w:p>
    <w:p w:rsidR="00FB499B" w:rsidRDefault="00FB499B" w:rsidP="00A41308">
      <w:pPr>
        <w:jc w:val="both"/>
        <w:rPr>
          <w:rFonts w:ascii="Arial" w:hAnsi="Arial" w:cs="Arial"/>
          <w:sz w:val="16"/>
          <w:szCs w:val="16"/>
        </w:rPr>
      </w:pPr>
    </w:p>
    <w:p w:rsidR="00FB499B" w:rsidRDefault="00FB499B" w:rsidP="00A41308">
      <w:pPr>
        <w:jc w:val="both"/>
        <w:rPr>
          <w:rFonts w:ascii="Arial" w:hAnsi="Arial" w:cs="Arial"/>
          <w:sz w:val="16"/>
          <w:szCs w:val="16"/>
        </w:rPr>
      </w:pPr>
    </w:p>
    <w:p w:rsidR="00FB499B" w:rsidRPr="00FB499B" w:rsidRDefault="00FB499B" w:rsidP="00A41308">
      <w:pPr>
        <w:jc w:val="both"/>
        <w:rPr>
          <w:rFonts w:ascii="Arial" w:hAnsi="Arial" w:cs="Arial"/>
          <w:sz w:val="16"/>
          <w:szCs w:val="16"/>
        </w:rPr>
      </w:pPr>
    </w:p>
    <w:p w:rsidR="009F2CD8" w:rsidRPr="00FB499B" w:rsidRDefault="00F23872" w:rsidP="0048276B">
      <w:pPr>
        <w:autoSpaceDE w:val="0"/>
        <w:snapToGrid w:val="0"/>
        <w:jc w:val="both"/>
        <w:rPr>
          <w:rFonts w:ascii="Arial" w:hAnsi="Arial" w:cs="Arial"/>
          <w:sz w:val="16"/>
          <w:szCs w:val="16"/>
        </w:rPr>
      </w:pPr>
      <w:proofErr w:type="gramStart"/>
      <w:r w:rsidRPr="004B50C5">
        <w:rPr>
          <w:rFonts w:ascii="Arial" w:hAnsi="Arial" w:cs="Arial"/>
          <w:b/>
          <w:sz w:val="16"/>
          <w:szCs w:val="16"/>
        </w:rPr>
        <w:t>6</w:t>
      </w:r>
      <w:r w:rsidR="00F111D9" w:rsidRPr="004B50C5">
        <w:rPr>
          <w:rFonts w:ascii="Arial" w:hAnsi="Arial" w:cs="Arial"/>
          <w:b/>
          <w:sz w:val="16"/>
          <w:szCs w:val="16"/>
        </w:rPr>
        <w:t>.4</w:t>
      </w:r>
      <w:r w:rsidR="0048276B">
        <w:rPr>
          <w:b/>
          <w:bCs/>
        </w:rPr>
        <w:t xml:space="preserve"> </w:t>
      </w:r>
      <w:r w:rsidR="00DA0022">
        <w:rPr>
          <w:rFonts w:ascii="Arial" w:hAnsi="Arial" w:cs="Arial"/>
          <w:b/>
          <w:bCs/>
          <w:sz w:val="16"/>
          <w:szCs w:val="16"/>
        </w:rPr>
        <w:t>LOCAL</w:t>
      </w:r>
      <w:proofErr w:type="gramEnd"/>
      <w:r w:rsidR="00DA0022">
        <w:rPr>
          <w:rFonts w:ascii="Arial" w:hAnsi="Arial" w:cs="Arial"/>
          <w:b/>
          <w:bCs/>
          <w:sz w:val="16"/>
          <w:szCs w:val="16"/>
        </w:rPr>
        <w:t xml:space="preserve"> DE ENTREGA</w:t>
      </w:r>
      <w:r w:rsidR="00DA0022">
        <w:rPr>
          <w:sz w:val="22"/>
          <w:szCs w:val="22"/>
        </w:rPr>
        <w:t>:</w:t>
      </w:r>
      <w:r w:rsidR="00FB499B">
        <w:rPr>
          <w:sz w:val="22"/>
          <w:szCs w:val="22"/>
        </w:rPr>
        <w:t xml:space="preserve"> </w:t>
      </w:r>
      <w:r w:rsidR="00FB499B" w:rsidRPr="00FB499B">
        <w:rPr>
          <w:rFonts w:ascii="Arial" w:hAnsi="Arial" w:cs="Arial"/>
          <w:sz w:val="16"/>
          <w:szCs w:val="16"/>
        </w:rPr>
        <w:t xml:space="preserve">Os materiais, </w:t>
      </w:r>
      <w:r w:rsidR="00FB499B" w:rsidRPr="00FB499B">
        <w:rPr>
          <w:rFonts w:ascii="Arial" w:hAnsi="Arial" w:cs="Arial"/>
          <w:bCs/>
          <w:sz w:val="16"/>
          <w:szCs w:val="16"/>
        </w:rPr>
        <w:t>deverão ser entregues</w:t>
      </w:r>
      <w:r w:rsidR="00FB499B" w:rsidRPr="00FB499B">
        <w:rPr>
          <w:rFonts w:ascii="Arial" w:hAnsi="Arial" w:cs="Arial"/>
          <w:sz w:val="16"/>
          <w:szCs w:val="16"/>
        </w:rPr>
        <w:t xml:space="preserve"> no seguinte local: CENTRAL DE ABASTECIMENTO FARMACÊUTICO – CAF II, localizada na Rua Aparício de Moraes, nº 4378; CEP - 76824-128; Bairro Setor Industrial; Porto Velho/RO. Telefone para contato: (69) 3216-5759, ou através do e-mail: </w:t>
      </w:r>
      <w:hyperlink r:id="rId9" w:history="1">
        <w:r w:rsidR="00FB499B" w:rsidRPr="00FB499B">
          <w:rPr>
            <w:rStyle w:val="Hyperlink"/>
            <w:rFonts w:ascii="Arial" w:hAnsi="Arial" w:cs="Arial"/>
            <w:sz w:val="16"/>
            <w:szCs w:val="16"/>
          </w:rPr>
          <w:t>cafii.requisicao@gmail.com</w:t>
        </w:r>
      </w:hyperlink>
      <w:r w:rsidR="00FB499B" w:rsidRPr="00FB499B">
        <w:rPr>
          <w:rFonts w:ascii="Arial" w:hAnsi="Arial" w:cs="Arial"/>
          <w:sz w:val="16"/>
          <w:szCs w:val="16"/>
        </w:rPr>
        <w:t xml:space="preserve">. Os dias de funcionamento são de segunda a sexta – feira, sendo de 07h30min </w:t>
      </w:r>
      <w:proofErr w:type="gramStart"/>
      <w:r w:rsidR="00FB499B" w:rsidRPr="00FB499B">
        <w:rPr>
          <w:rFonts w:ascii="Arial" w:hAnsi="Arial" w:cs="Arial"/>
          <w:sz w:val="16"/>
          <w:szCs w:val="16"/>
        </w:rPr>
        <w:t>às</w:t>
      </w:r>
      <w:proofErr w:type="gramEnd"/>
      <w:r w:rsidR="00FB499B" w:rsidRPr="00FB499B">
        <w:rPr>
          <w:rFonts w:ascii="Arial" w:hAnsi="Arial" w:cs="Arial"/>
          <w:sz w:val="16"/>
          <w:szCs w:val="16"/>
        </w:rPr>
        <w:t xml:space="preserve"> 13h30min.</w:t>
      </w:r>
    </w:p>
    <w:p w:rsidR="001D7CAD" w:rsidRDefault="001D7CAD" w:rsidP="001D7CAD">
      <w:pPr>
        <w:pStyle w:val="PargrafodaLista"/>
        <w:ind w:left="360"/>
        <w:jc w:val="both"/>
        <w:rPr>
          <w:rFonts w:ascii="Arial" w:hAnsi="Arial" w:cs="Arial"/>
          <w:b/>
          <w:bCs/>
          <w:sz w:val="16"/>
          <w:szCs w:val="16"/>
        </w:rPr>
      </w:pPr>
    </w:p>
    <w:p w:rsidR="00B52FDC" w:rsidRPr="00DA0022" w:rsidRDefault="00B52FDC" w:rsidP="00DA0022">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Default="009D2314" w:rsidP="009D2314">
      <w:pPr>
        <w:pStyle w:val="NormalWeb"/>
        <w:spacing w:before="0" w:beforeAutospacing="0" w:after="0" w:afterAutospacing="0"/>
        <w:jc w:val="both"/>
        <w:rPr>
          <w:rFonts w:ascii="Arial" w:hAnsi="Arial" w:cs="Arial"/>
          <w:sz w:val="16"/>
          <w:szCs w:val="16"/>
        </w:rPr>
      </w:pPr>
    </w:p>
    <w:p w:rsidR="0048276B" w:rsidRPr="009A54D1" w:rsidRDefault="0048276B"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FB499B" w:rsidRDefault="00FB499B" w:rsidP="001D515A">
      <w:pPr>
        <w:rPr>
          <w:rFonts w:ascii="Arial" w:hAnsi="Arial" w:cs="Arial"/>
          <w:sz w:val="16"/>
          <w:szCs w:val="16"/>
        </w:rPr>
      </w:pPr>
      <w:r>
        <w:rPr>
          <w:rFonts w:ascii="Arial" w:hAnsi="Arial" w:cs="Arial"/>
          <w:b/>
          <w:sz w:val="16"/>
          <w:szCs w:val="16"/>
        </w:rPr>
        <w:t xml:space="preserve">SESAU – </w:t>
      </w:r>
      <w:r>
        <w:rPr>
          <w:rFonts w:ascii="Arial" w:hAnsi="Arial" w:cs="Arial"/>
          <w:sz w:val="16"/>
          <w:szCs w:val="16"/>
        </w:rPr>
        <w:t>Secretaria de Estado da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B52FDC"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066"/>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1F7ECA"/>
    <w:rsid w:val="00201234"/>
    <w:rsid w:val="00206819"/>
    <w:rsid w:val="00211878"/>
    <w:rsid w:val="00213CF2"/>
    <w:rsid w:val="0021596E"/>
    <w:rsid w:val="00220F78"/>
    <w:rsid w:val="00231021"/>
    <w:rsid w:val="00237D75"/>
    <w:rsid w:val="0024014B"/>
    <w:rsid w:val="00244983"/>
    <w:rsid w:val="00255F4C"/>
    <w:rsid w:val="00256091"/>
    <w:rsid w:val="00260036"/>
    <w:rsid w:val="00260CF9"/>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42E"/>
    <w:rsid w:val="00345C03"/>
    <w:rsid w:val="00353EAF"/>
    <w:rsid w:val="003540CB"/>
    <w:rsid w:val="00354314"/>
    <w:rsid w:val="003562C2"/>
    <w:rsid w:val="003645F7"/>
    <w:rsid w:val="003659F4"/>
    <w:rsid w:val="003721B4"/>
    <w:rsid w:val="00372420"/>
    <w:rsid w:val="003725DB"/>
    <w:rsid w:val="003751B5"/>
    <w:rsid w:val="00375F17"/>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276B"/>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1179"/>
    <w:rsid w:val="0058311D"/>
    <w:rsid w:val="00587C0E"/>
    <w:rsid w:val="0059012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05"/>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85425"/>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D66D0"/>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2FDC"/>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0022"/>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E7D49"/>
    <w:rsid w:val="00EF2B1B"/>
    <w:rsid w:val="00EF31D4"/>
    <w:rsid w:val="00EF4B37"/>
    <w:rsid w:val="00F03896"/>
    <w:rsid w:val="00F03D5F"/>
    <w:rsid w:val="00F111D9"/>
    <w:rsid w:val="00F11D51"/>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99B"/>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paragraph" w:styleId="Subttulo">
    <w:name w:val="Subtitle"/>
    <w:basedOn w:val="Normal"/>
    <w:link w:val="SubttuloChar"/>
    <w:uiPriority w:val="99"/>
    <w:qFormat/>
    <w:rsid w:val="0048276B"/>
    <w:rPr>
      <w:b/>
      <w:sz w:val="28"/>
    </w:rPr>
  </w:style>
  <w:style w:type="character" w:customStyle="1" w:styleId="SubttuloChar">
    <w:name w:val="Subtítulo Char"/>
    <w:basedOn w:val="Fontepargpadro"/>
    <w:link w:val="Subttulo"/>
    <w:uiPriority w:val="99"/>
    <w:rsid w:val="0048276B"/>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ca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921D-DDCB-4004-8F76-5ABD119B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3605</Words>
  <Characters>20272</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18</cp:revision>
  <cp:lastPrinted>2016-03-23T12:04:00Z</cp:lastPrinted>
  <dcterms:created xsi:type="dcterms:W3CDTF">2016-01-27T13:18:00Z</dcterms:created>
  <dcterms:modified xsi:type="dcterms:W3CDTF">2016-03-23T15:28:00Z</dcterms:modified>
</cp:coreProperties>
</file>